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3" ma:contentTypeDescription="Kurkite naują dokumentą." ma:contentTypeScope="" ma:versionID="0121bdc26b762217bb465d2b9a196e13">
  <xsd:schema xmlns:xsd="http://www.w3.org/2001/XMLSchema" xmlns:xs="http://www.w3.org/2001/XMLSchema" xmlns:p="http://schemas.microsoft.com/office/2006/metadata/properties" xmlns:ns2="f8bfa6ea-77c3-400d-b0fa-0f45f3320315" targetNamespace="http://schemas.microsoft.com/office/2006/metadata/properties" ma:root="true" ma:fieldsID="18e8894809e4ce6ff81dc6a7c3396e00" ns2:_="">
    <xsd:import namespace="f8bfa6ea-77c3-400d-b0fa-0f45f33203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fa6ea-77c3-400d-b0fa-0f45f3320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8D595CB8-3F7F-451E-8A9F-12DA9CD547CB}"/>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0x0101000FD448DBF45EED46A2B2F0DCC4CBE5A6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